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1618" w14:textId="77777777" w:rsidR="00350EA9" w:rsidRDefault="00350EA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  <w:bookmarkStart w:id="0" w:name="_Hlk171522002"/>
    </w:p>
    <w:p w14:paraId="7632DBD9" w14:textId="77777777" w:rsidR="00350EA9" w:rsidRDefault="00350EA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960011E" w14:textId="77777777" w:rsidR="00350EA9" w:rsidRDefault="00350EA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697356D" w14:textId="77777777" w:rsidR="00350EA9" w:rsidRDefault="00350EA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084C9CA" w14:textId="723C1B43" w:rsidR="00D031B9" w:rsidRPr="001759BB" w:rsidRDefault="00D031B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  <w:r w:rsidRPr="001759BB">
        <w:rPr>
          <w:rFonts w:ascii="Century Gothic" w:hAnsi="Century Gothic"/>
          <w:b/>
          <w:bCs/>
          <w:sz w:val="24"/>
          <w:szCs w:val="24"/>
        </w:rPr>
        <w:t xml:space="preserve">BRUNSWICK COUNTY </w:t>
      </w:r>
      <w:r w:rsidR="002714B9" w:rsidRPr="002714B9">
        <w:rPr>
          <w:rFonts w:ascii="Century Gothic" w:hAnsi="Century Gothic"/>
          <w:b/>
          <w:bCs/>
          <w:sz w:val="24"/>
          <w:szCs w:val="24"/>
        </w:rPr>
        <w:t xml:space="preserve">SUBSTANCE USE, ADDICTION, </w:t>
      </w:r>
      <w:r w:rsidR="002714B9">
        <w:rPr>
          <w:rFonts w:ascii="Century Gothic" w:hAnsi="Century Gothic"/>
          <w:b/>
          <w:bCs/>
          <w:sz w:val="24"/>
          <w:szCs w:val="24"/>
        </w:rPr>
        <w:t>&amp;</w:t>
      </w:r>
      <w:r w:rsidR="002714B9" w:rsidRPr="002714B9">
        <w:rPr>
          <w:rFonts w:ascii="Century Gothic" w:hAnsi="Century Gothic"/>
          <w:b/>
          <w:bCs/>
          <w:sz w:val="24"/>
          <w:szCs w:val="24"/>
        </w:rPr>
        <w:t xml:space="preserve"> MENTAL HEALTH COMMISSION</w:t>
      </w:r>
    </w:p>
    <w:p w14:paraId="3D02A0E4" w14:textId="2ADD58DC" w:rsidR="00F7648F" w:rsidRDefault="00D031B9" w:rsidP="001759BB">
      <w:pPr>
        <w:tabs>
          <w:tab w:val="center" w:pos="4680"/>
          <w:tab w:val="right" w:pos="9360"/>
        </w:tabs>
        <w:spacing w:after="120"/>
        <w:jc w:val="center"/>
        <w:rPr>
          <w:rFonts w:ascii="Century Gothic" w:hAnsi="Century Gothic"/>
          <w:b/>
          <w:bCs/>
          <w:sz w:val="24"/>
          <w:szCs w:val="24"/>
        </w:rPr>
      </w:pPr>
      <w:r w:rsidRPr="001759BB">
        <w:rPr>
          <w:rFonts w:ascii="Century Gothic" w:hAnsi="Century Gothic"/>
          <w:b/>
          <w:bCs/>
          <w:sz w:val="24"/>
          <w:szCs w:val="24"/>
        </w:rPr>
        <w:t>REGULAR MEETING AGENDA</w:t>
      </w:r>
    </w:p>
    <w:p w14:paraId="144742D4" w14:textId="217AAC3A" w:rsidR="00D031B9" w:rsidRPr="00260174" w:rsidRDefault="00AB699A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JULY 3</w:t>
      </w:r>
      <w:r w:rsidRPr="00AB699A">
        <w:rPr>
          <w:rFonts w:ascii="Century Gothic" w:hAnsi="Century Gothic"/>
          <w:b/>
          <w:bCs/>
          <w:sz w:val="24"/>
          <w:szCs w:val="24"/>
          <w:vertAlign w:val="superscript"/>
        </w:rPr>
        <w:t>RD</w:t>
      </w:r>
      <w:r>
        <w:rPr>
          <w:rFonts w:ascii="Century Gothic" w:hAnsi="Century Gothic"/>
          <w:b/>
          <w:bCs/>
          <w:sz w:val="24"/>
          <w:szCs w:val="24"/>
        </w:rPr>
        <w:t>, 2025</w:t>
      </w:r>
    </w:p>
    <w:p w14:paraId="2AE33E3D" w14:textId="3CBB914E" w:rsidR="00F7648F" w:rsidRPr="00260174" w:rsidRDefault="00A55BE6" w:rsidP="005755E5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  <w:r w:rsidRPr="00260174">
        <w:rPr>
          <w:rFonts w:ascii="Century Gothic" w:hAnsi="Century Gothic"/>
          <w:b/>
          <w:bCs/>
          <w:sz w:val="24"/>
          <w:szCs w:val="24"/>
        </w:rPr>
        <w:t>5</w:t>
      </w:r>
      <w:r w:rsidR="00E01F0F" w:rsidRPr="00260174">
        <w:rPr>
          <w:rFonts w:ascii="Century Gothic" w:hAnsi="Century Gothic"/>
          <w:b/>
          <w:bCs/>
          <w:sz w:val="24"/>
          <w:szCs w:val="24"/>
        </w:rPr>
        <w:t>:</w:t>
      </w:r>
      <w:r w:rsidRPr="00260174">
        <w:rPr>
          <w:rFonts w:ascii="Century Gothic" w:hAnsi="Century Gothic"/>
          <w:b/>
          <w:bCs/>
          <w:sz w:val="24"/>
          <w:szCs w:val="24"/>
        </w:rPr>
        <w:t xml:space="preserve">00 </w:t>
      </w:r>
      <w:r w:rsidR="00E01F0F" w:rsidRPr="00260174">
        <w:rPr>
          <w:rFonts w:ascii="Century Gothic" w:hAnsi="Century Gothic"/>
          <w:b/>
          <w:bCs/>
          <w:sz w:val="24"/>
          <w:szCs w:val="24"/>
        </w:rPr>
        <w:t>PM</w:t>
      </w:r>
    </w:p>
    <w:p w14:paraId="2C83CA53" w14:textId="77777777" w:rsidR="00D031B9" w:rsidRPr="00F7648F" w:rsidRDefault="00D031B9" w:rsidP="00AD18C2">
      <w:pPr>
        <w:tabs>
          <w:tab w:val="center" w:pos="4680"/>
          <w:tab w:val="right" w:pos="9360"/>
        </w:tabs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26674864" w14:textId="0B412E7C" w:rsidR="00D031B9" w:rsidRDefault="00F7648F" w:rsidP="007561B7">
      <w:pPr>
        <w:pStyle w:val="ListParagraph"/>
      </w:pPr>
      <w:r w:rsidRPr="00F7648F">
        <w:t>Call to Order</w:t>
      </w:r>
    </w:p>
    <w:p w14:paraId="03449B79" w14:textId="65B01F3E" w:rsidR="00D80468" w:rsidRPr="00F7648F" w:rsidRDefault="00D80468" w:rsidP="007561B7">
      <w:pPr>
        <w:pStyle w:val="ListParagraph"/>
      </w:pPr>
      <w:r>
        <w:t>Invocation</w:t>
      </w:r>
    </w:p>
    <w:p w14:paraId="62092413" w14:textId="0137FBEB" w:rsidR="00F7648F" w:rsidRPr="00F7648F" w:rsidRDefault="006B1463" w:rsidP="007561B7">
      <w:pPr>
        <w:pStyle w:val="ListParagraph"/>
      </w:pPr>
      <w:r>
        <w:t>Attendance</w:t>
      </w:r>
    </w:p>
    <w:p w14:paraId="22C08D5D" w14:textId="4D13B74D" w:rsidR="00F7648F" w:rsidRDefault="00F7648F" w:rsidP="007561B7">
      <w:pPr>
        <w:pStyle w:val="ListParagraph"/>
      </w:pPr>
      <w:r w:rsidRPr="00F7648F">
        <w:t>Adjustments/Approval of Agenda</w:t>
      </w:r>
    </w:p>
    <w:p w14:paraId="2AFFE5D7" w14:textId="29230166" w:rsidR="005755E5" w:rsidRDefault="005755E5" w:rsidP="007561B7">
      <w:pPr>
        <w:pStyle w:val="ListParagraphLevel"/>
      </w:pPr>
      <w:r>
        <w:t xml:space="preserve">Meeting Agenda – </w:t>
      </w:r>
      <w:r w:rsidR="00AB699A">
        <w:t>July 3</w:t>
      </w:r>
      <w:r w:rsidR="00AB699A" w:rsidRPr="00AB699A">
        <w:rPr>
          <w:vertAlign w:val="superscript"/>
        </w:rPr>
        <w:t>rd</w:t>
      </w:r>
      <w:r w:rsidR="00AB699A">
        <w:t>, 2025</w:t>
      </w:r>
      <w:r w:rsidR="004F6248">
        <w:t xml:space="preserve"> – Regular Meeting</w:t>
      </w:r>
    </w:p>
    <w:p w14:paraId="4FF4BA1C" w14:textId="5E833805" w:rsidR="006B1463" w:rsidRDefault="006B1463" w:rsidP="007561B7">
      <w:pPr>
        <w:pStyle w:val="ListParagraph"/>
      </w:pPr>
      <w:r>
        <w:t>Approval of Minutes</w:t>
      </w:r>
    </w:p>
    <w:p w14:paraId="5300169F" w14:textId="706DBCC2" w:rsidR="006B1463" w:rsidRPr="001A2A08" w:rsidRDefault="006B1463" w:rsidP="007561B7">
      <w:pPr>
        <w:pStyle w:val="ListParagraphLevel"/>
      </w:pPr>
      <w:r w:rsidRPr="001A2A08">
        <w:t xml:space="preserve">Meeting Minutes – </w:t>
      </w:r>
      <w:r w:rsidR="00AB699A">
        <w:t>June 5</w:t>
      </w:r>
      <w:r w:rsidR="00AB699A" w:rsidRPr="00AB699A">
        <w:rPr>
          <w:vertAlign w:val="superscript"/>
        </w:rPr>
        <w:t>th</w:t>
      </w:r>
      <w:r w:rsidR="00AB699A">
        <w:t>, 2025</w:t>
      </w:r>
      <w:r w:rsidR="004F6248">
        <w:t xml:space="preserve"> – Regular Meeting</w:t>
      </w:r>
    </w:p>
    <w:p w14:paraId="2F9728FC" w14:textId="29D57B5F" w:rsidR="00F7648F" w:rsidRPr="00F7648F" w:rsidRDefault="00F7648F" w:rsidP="007561B7">
      <w:pPr>
        <w:pStyle w:val="ListParagraph"/>
      </w:pPr>
      <w:r w:rsidRPr="00F7648F">
        <w:t>Public Comment</w:t>
      </w:r>
    </w:p>
    <w:p w14:paraId="32AE2C04" w14:textId="0E22F47F" w:rsidR="00F7648F" w:rsidRDefault="00F7648F" w:rsidP="007561B7">
      <w:pPr>
        <w:pStyle w:val="ListParagraph"/>
      </w:pPr>
      <w:r w:rsidRPr="00F7648F">
        <w:t>Presentations</w:t>
      </w:r>
    </w:p>
    <w:p w14:paraId="6725E452" w14:textId="6841AA42" w:rsidR="00D80468" w:rsidRDefault="00A55BE6" w:rsidP="007561B7">
      <w:pPr>
        <w:pStyle w:val="ListParagraphLevel"/>
      </w:pPr>
      <w:r>
        <w:t>Staff Report</w:t>
      </w:r>
    </w:p>
    <w:p w14:paraId="464FA048" w14:textId="3A82C4C9" w:rsidR="00BA2E58" w:rsidRDefault="00FB766E" w:rsidP="00BA2E58">
      <w:pPr>
        <w:pStyle w:val="ListParagraphLevel"/>
        <w:numPr>
          <w:ilvl w:val="2"/>
          <w:numId w:val="6"/>
        </w:numPr>
      </w:pPr>
      <w:r>
        <w:t xml:space="preserve">enCompass Training </w:t>
      </w:r>
      <w:r w:rsidR="00AB699A">
        <w:t>–</w:t>
      </w:r>
      <w:r>
        <w:t xml:space="preserve"> June</w:t>
      </w:r>
      <w:r w:rsidR="00AB699A">
        <w:t xml:space="preserve"> </w:t>
      </w:r>
      <w:r>
        <w:t>28</w:t>
      </w:r>
      <w:r w:rsidRPr="00FB766E">
        <w:rPr>
          <w:vertAlign w:val="superscript"/>
        </w:rPr>
        <w:t>th</w:t>
      </w:r>
      <w:r>
        <w:t>, 2025</w:t>
      </w:r>
    </w:p>
    <w:p w14:paraId="77C67348" w14:textId="21419D9C" w:rsidR="00B366A0" w:rsidRDefault="00D16959" w:rsidP="007561B7">
      <w:pPr>
        <w:pStyle w:val="ListParagraphLevel"/>
      </w:pPr>
      <w:r>
        <w:t>Brian Mingia, Executive Director, The Healing Place of NHC</w:t>
      </w:r>
    </w:p>
    <w:p w14:paraId="1FE6AC9D" w14:textId="6B7B6496" w:rsidR="00B366A0" w:rsidRDefault="00D80468" w:rsidP="007561B7">
      <w:pPr>
        <w:pStyle w:val="ListParagraph"/>
      </w:pPr>
      <w:r>
        <w:t>Old Business</w:t>
      </w:r>
    </w:p>
    <w:p w14:paraId="118E4779" w14:textId="2DA2AD46" w:rsidR="00D80468" w:rsidRDefault="00D80468" w:rsidP="007561B7">
      <w:pPr>
        <w:pStyle w:val="ListParagraph"/>
      </w:pPr>
      <w:r>
        <w:t>New Business</w:t>
      </w:r>
    </w:p>
    <w:p w14:paraId="17FAA524" w14:textId="598E0AA9" w:rsidR="0018009D" w:rsidRDefault="00F7648F" w:rsidP="007561B7">
      <w:pPr>
        <w:pStyle w:val="ListParagraph"/>
      </w:pPr>
      <w:r w:rsidRPr="00F7648F">
        <w:t>Board</w:t>
      </w:r>
      <w:r w:rsidR="00127CD4">
        <w:t>/Committee</w:t>
      </w:r>
      <w:r w:rsidRPr="00F7648F">
        <w:t xml:space="preserve"> Appointments</w:t>
      </w:r>
    </w:p>
    <w:p w14:paraId="5B863DF9" w14:textId="3A9ED46A" w:rsidR="00F7648F" w:rsidRDefault="00F7648F" w:rsidP="007561B7">
      <w:pPr>
        <w:pStyle w:val="ListParagraph"/>
      </w:pPr>
      <w:r w:rsidRPr="00F7648F">
        <w:t>Other Business/Informal Discussion</w:t>
      </w:r>
    </w:p>
    <w:p w14:paraId="3375F355" w14:textId="55F3F027" w:rsidR="00FB766E" w:rsidRDefault="00FB766E" w:rsidP="007561B7">
      <w:pPr>
        <w:pStyle w:val="ListParagraphLevel"/>
      </w:pPr>
      <w:r>
        <w:t>Upcoming Presentation on Treatment</w:t>
      </w:r>
    </w:p>
    <w:p w14:paraId="46F5032B" w14:textId="29462362" w:rsidR="00E200D8" w:rsidRDefault="00F7648F" w:rsidP="007561B7">
      <w:pPr>
        <w:pStyle w:val="ListParagraph"/>
      </w:pPr>
      <w:r w:rsidRPr="00F7648F">
        <w:t>Adjournment</w:t>
      </w:r>
      <w:bookmarkEnd w:id="0"/>
    </w:p>
    <w:sectPr w:rsidR="00E200D8" w:rsidSect="00CB0B7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52" w:right="1152" w:bottom="1152" w:left="1152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20CDB" w14:textId="77777777" w:rsidR="00685AD2" w:rsidRDefault="00685AD2" w:rsidP="002C4F85">
      <w:r>
        <w:separator/>
      </w:r>
    </w:p>
  </w:endnote>
  <w:endnote w:type="continuationSeparator" w:id="0">
    <w:p w14:paraId="4404E83E" w14:textId="77777777" w:rsidR="00685AD2" w:rsidRDefault="00685AD2" w:rsidP="002C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3BD4" w14:textId="1F7739B8" w:rsidR="00D031B9" w:rsidRDefault="00D031B9">
    <w:pPr>
      <w:pStyle w:val="Footer"/>
      <w:jc w:val="right"/>
    </w:pPr>
  </w:p>
  <w:sdt>
    <w:sdtPr>
      <w:id w:val="637695182"/>
      <w:docPartObj>
        <w:docPartGallery w:val="Page Numbers (Bottom of Page)"/>
        <w:docPartUnique/>
      </w:docPartObj>
    </w:sdtPr>
    <w:sdtEndPr/>
    <w:sdtContent>
      <w:sdt>
        <w:sdtPr>
          <w:id w:val="560604047"/>
          <w:docPartObj>
            <w:docPartGallery w:val="Page Numbers (Top of Page)"/>
            <w:docPartUnique/>
          </w:docPartObj>
        </w:sdtPr>
        <w:sdtEndPr/>
        <w:sdtContent>
          <w:p w14:paraId="3EB97311" w14:textId="2B8C99DB" w:rsidR="00D031B9" w:rsidRDefault="00D031B9">
            <w:pPr>
              <w:pStyle w:val="Footer"/>
              <w:jc w:val="right"/>
            </w:pPr>
            <w:r w:rsidRPr="00D031B9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PAGE </w:instrTex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D031B9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  <w:r w:rsidRPr="00D031B9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NUMPAGES  </w:instrTex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D031B9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51ABE88" w14:textId="77777777" w:rsidR="00D031B9" w:rsidRDefault="00D03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1140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DE3267" w14:textId="77777777" w:rsidR="00D031B9" w:rsidRDefault="00D031B9">
            <w:pPr>
              <w:pStyle w:val="Footer"/>
              <w:jc w:val="right"/>
            </w:pPr>
          </w:p>
          <w:p w14:paraId="1559DCF1" w14:textId="6CB7D11D" w:rsidR="00D031B9" w:rsidRDefault="00D031B9">
            <w:pPr>
              <w:pStyle w:val="Footer"/>
              <w:jc w:val="right"/>
            </w:pPr>
            <w:r w:rsidRPr="00D031B9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PAGE </w:instrTex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D031B9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  <w:r w:rsidRPr="00D031B9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NUMPAGES  </w:instrTex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D031B9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4448130" w14:textId="77777777" w:rsidR="00D031B9" w:rsidRDefault="00D03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86361" w14:textId="77777777" w:rsidR="00685AD2" w:rsidRDefault="00685AD2" w:rsidP="002C4F85">
      <w:r>
        <w:separator/>
      </w:r>
    </w:p>
  </w:footnote>
  <w:footnote w:type="continuationSeparator" w:id="0">
    <w:p w14:paraId="6D19029B" w14:textId="77777777" w:rsidR="00685AD2" w:rsidRDefault="00685AD2" w:rsidP="002C4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4F86" w14:textId="4356CDC3" w:rsidR="00DD5A79" w:rsidRDefault="00DD5A79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833F" w14:textId="38E1BB43" w:rsidR="00CA7B9B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  <w:r>
      <w:rPr>
        <w:rFonts w:ascii="Century Gothic" w:hAnsi="Century Gothic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277F274" wp14:editId="0BF1BD03">
          <wp:simplePos x="0" y="0"/>
          <wp:positionH relativeFrom="column">
            <wp:posOffset>-730250</wp:posOffset>
          </wp:positionH>
          <wp:positionV relativeFrom="page">
            <wp:posOffset>0</wp:posOffset>
          </wp:positionV>
          <wp:extent cx="7769859" cy="10058069"/>
          <wp:effectExtent l="0" t="0" r="3175" b="635"/>
          <wp:wrapNone/>
          <wp:docPr id="4751552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15525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859" cy="1005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DD388" w14:textId="77777777" w:rsid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2F79EA0B" w14:textId="77777777" w:rsidR="00A76958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7AD4BBDA" w14:textId="77777777" w:rsidR="00A76958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46140DD6" w14:textId="77777777" w:rsidR="00A76958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36FB8D8D" w14:textId="77777777" w:rsidR="00A76958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0154AA5A" w14:textId="36D274C4" w:rsidR="00A76958" w:rsidRPr="00A76958" w:rsidRDefault="00A76958" w:rsidP="00A76958">
    <w:pPr>
      <w:pStyle w:val="Header"/>
      <w:spacing w:line="276" w:lineRule="auto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D34BE"/>
    <w:multiLevelType w:val="hybridMultilevel"/>
    <w:tmpl w:val="1638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655DB"/>
    <w:multiLevelType w:val="hybridMultilevel"/>
    <w:tmpl w:val="07B2A3F6"/>
    <w:lvl w:ilvl="0" w:tplc="6EAC575A">
      <w:start w:val="1"/>
      <w:numFmt w:val="upperRoman"/>
      <w:pStyle w:val="ListParagraph"/>
      <w:lvlText w:val="%1."/>
      <w:lvlJc w:val="right"/>
      <w:pPr>
        <w:ind w:left="720" w:hanging="360"/>
      </w:pPr>
    </w:lvl>
    <w:lvl w:ilvl="1" w:tplc="8CEA5DB0">
      <w:start w:val="1"/>
      <w:numFmt w:val="decimal"/>
      <w:pStyle w:val="ListParagraphLevel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D1A6B"/>
    <w:multiLevelType w:val="hybridMultilevel"/>
    <w:tmpl w:val="5898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A35C2"/>
    <w:multiLevelType w:val="hybridMultilevel"/>
    <w:tmpl w:val="E7E862C2"/>
    <w:lvl w:ilvl="0" w:tplc="3864A042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2191A"/>
    <w:multiLevelType w:val="hybridMultilevel"/>
    <w:tmpl w:val="6540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24E58"/>
    <w:multiLevelType w:val="hybridMultilevel"/>
    <w:tmpl w:val="5680C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087147">
    <w:abstractNumId w:val="2"/>
  </w:num>
  <w:num w:numId="2" w16cid:durableId="2031486245">
    <w:abstractNumId w:val="5"/>
  </w:num>
  <w:num w:numId="3" w16cid:durableId="740326224">
    <w:abstractNumId w:val="0"/>
  </w:num>
  <w:num w:numId="4" w16cid:durableId="1341660077">
    <w:abstractNumId w:val="4"/>
  </w:num>
  <w:num w:numId="5" w16cid:durableId="167213792">
    <w:abstractNumId w:val="3"/>
  </w:num>
  <w:num w:numId="6" w16cid:durableId="1205679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85"/>
    <w:rsid w:val="000003AB"/>
    <w:rsid w:val="0001734C"/>
    <w:rsid w:val="0003797B"/>
    <w:rsid w:val="00086447"/>
    <w:rsid w:val="000905BF"/>
    <w:rsid w:val="000B49D1"/>
    <w:rsid w:val="000D4307"/>
    <w:rsid w:val="001037DB"/>
    <w:rsid w:val="00113F78"/>
    <w:rsid w:val="0012070F"/>
    <w:rsid w:val="00124F73"/>
    <w:rsid w:val="00127CD4"/>
    <w:rsid w:val="00146BE4"/>
    <w:rsid w:val="001640A0"/>
    <w:rsid w:val="001759BB"/>
    <w:rsid w:val="00175E48"/>
    <w:rsid w:val="0018009D"/>
    <w:rsid w:val="001A2A08"/>
    <w:rsid w:val="001A7B7E"/>
    <w:rsid w:val="001C5D1B"/>
    <w:rsid w:val="001D62EC"/>
    <w:rsid w:val="001D65EF"/>
    <w:rsid w:val="00202E6F"/>
    <w:rsid w:val="0021477A"/>
    <w:rsid w:val="00217408"/>
    <w:rsid w:val="00244F9A"/>
    <w:rsid w:val="002557F1"/>
    <w:rsid w:val="00260174"/>
    <w:rsid w:val="00261531"/>
    <w:rsid w:val="002714B9"/>
    <w:rsid w:val="00280B28"/>
    <w:rsid w:val="002A78C8"/>
    <w:rsid w:val="002B65B4"/>
    <w:rsid w:val="002C4F85"/>
    <w:rsid w:val="00330B9A"/>
    <w:rsid w:val="003331E0"/>
    <w:rsid w:val="00350EA9"/>
    <w:rsid w:val="00384561"/>
    <w:rsid w:val="003B7A57"/>
    <w:rsid w:val="003D75A3"/>
    <w:rsid w:val="003E097F"/>
    <w:rsid w:val="003E681A"/>
    <w:rsid w:val="003E6D3F"/>
    <w:rsid w:val="00424882"/>
    <w:rsid w:val="00426829"/>
    <w:rsid w:val="004317B1"/>
    <w:rsid w:val="004A3B30"/>
    <w:rsid w:val="004A538B"/>
    <w:rsid w:val="004B0349"/>
    <w:rsid w:val="004C636A"/>
    <w:rsid w:val="004D5353"/>
    <w:rsid w:val="004F6248"/>
    <w:rsid w:val="00503F14"/>
    <w:rsid w:val="005755E5"/>
    <w:rsid w:val="00595010"/>
    <w:rsid w:val="005C0CC8"/>
    <w:rsid w:val="006122B2"/>
    <w:rsid w:val="00632F6C"/>
    <w:rsid w:val="00675D17"/>
    <w:rsid w:val="00676825"/>
    <w:rsid w:val="00685AD2"/>
    <w:rsid w:val="006A52D8"/>
    <w:rsid w:val="006B0121"/>
    <w:rsid w:val="006B1463"/>
    <w:rsid w:val="006C60C5"/>
    <w:rsid w:val="006D60E4"/>
    <w:rsid w:val="006D78ED"/>
    <w:rsid w:val="00734D36"/>
    <w:rsid w:val="007443EF"/>
    <w:rsid w:val="007561B7"/>
    <w:rsid w:val="007A6B55"/>
    <w:rsid w:val="007B7092"/>
    <w:rsid w:val="007D70A2"/>
    <w:rsid w:val="007F6555"/>
    <w:rsid w:val="00831E88"/>
    <w:rsid w:val="008662E1"/>
    <w:rsid w:val="008913AF"/>
    <w:rsid w:val="008A69FC"/>
    <w:rsid w:val="008B59E0"/>
    <w:rsid w:val="008C15A7"/>
    <w:rsid w:val="009105D5"/>
    <w:rsid w:val="00912801"/>
    <w:rsid w:val="009449BE"/>
    <w:rsid w:val="00952FE6"/>
    <w:rsid w:val="00990436"/>
    <w:rsid w:val="009D6EA7"/>
    <w:rsid w:val="009F067C"/>
    <w:rsid w:val="00A040A5"/>
    <w:rsid w:val="00A05C67"/>
    <w:rsid w:val="00A22446"/>
    <w:rsid w:val="00A55BE6"/>
    <w:rsid w:val="00A76958"/>
    <w:rsid w:val="00AB699A"/>
    <w:rsid w:val="00AC3422"/>
    <w:rsid w:val="00AD18C2"/>
    <w:rsid w:val="00B104DF"/>
    <w:rsid w:val="00B1054E"/>
    <w:rsid w:val="00B21101"/>
    <w:rsid w:val="00B366A0"/>
    <w:rsid w:val="00B4201A"/>
    <w:rsid w:val="00B50741"/>
    <w:rsid w:val="00B61B86"/>
    <w:rsid w:val="00BA2DC1"/>
    <w:rsid w:val="00BA2E58"/>
    <w:rsid w:val="00BA6E6C"/>
    <w:rsid w:val="00BF179E"/>
    <w:rsid w:val="00BF2109"/>
    <w:rsid w:val="00C1224D"/>
    <w:rsid w:val="00C33BA5"/>
    <w:rsid w:val="00C7631A"/>
    <w:rsid w:val="00CA49FA"/>
    <w:rsid w:val="00CA7B9B"/>
    <w:rsid w:val="00CB0B7D"/>
    <w:rsid w:val="00D031B9"/>
    <w:rsid w:val="00D16959"/>
    <w:rsid w:val="00D80468"/>
    <w:rsid w:val="00D9143B"/>
    <w:rsid w:val="00DA64EE"/>
    <w:rsid w:val="00DD5A79"/>
    <w:rsid w:val="00DD70AF"/>
    <w:rsid w:val="00DF5744"/>
    <w:rsid w:val="00E01F0F"/>
    <w:rsid w:val="00E153EC"/>
    <w:rsid w:val="00E1653B"/>
    <w:rsid w:val="00E200D8"/>
    <w:rsid w:val="00E3147E"/>
    <w:rsid w:val="00E37210"/>
    <w:rsid w:val="00E60814"/>
    <w:rsid w:val="00E613B4"/>
    <w:rsid w:val="00E66272"/>
    <w:rsid w:val="00EC3474"/>
    <w:rsid w:val="00ED5C48"/>
    <w:rsid w:val="00F06472"/>
    <w:rsid w:val="00F2581F"/>
    <w:rsid w:val="00F34EE7"/>
    <w:rsid w:val="00F512BA"/>
    <w:rsid w:val="00F61E9A"/>
    <w:rsid w:val="00F7491D"/>
    <w:rsid w:val="00F7648F"/>
    <w:rsid w:val="00F9379C"/>
    <w:rsid w:val="00F9579B"/>
    <w:rsid w:val="00F96AF4"/>
    <w:rsid w:val="00FB766E"/>
    <w:rsid w:val="00FC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78B20"/>
  <w15:chartTrackingRefBased/>
  <w15:docId w15:val="{FD401B55-156B-44E7-9E38-A7764458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Lucida Sans Unicode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A08"/>
    <w:rPr>
      <w:rFonts w:ascii="Calibri" w:eastAsiaTheme="minorHAnsi" w:hAnsi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2B5"/>
    <w:pPr>
      <w:outlineLvl w:val="0"/>
    </w:pPr>
    <w:rPr>
      <w:rFonts w:ascii="Century Gothic" w:hAnsi="Century Gothic"/>
      <w:b/>
      <w:bCs/>
      <w:color w:val="00A1A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2B5"/>
    <w:pPr>
      <w:outlineLvl w:val="1"/>
    </w:pPr>
    <w:rPr>
      <w:rFonts w:ascii="Century Gothic" w:hAnsi="Century Gothic"/>
      <w:color w:val="00A1A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52B5"/>
    <w:pPr>
      <w:outlineLvl w:val="2"/>
    </w:pPr>
    <w:rPr>
      <w:rFonts w:ascii="Century Gothic" w:hAnsi="Century Gothic"/>
      <w:color w:val="628A1A"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C52B5"/>
    <w:pPr>
      <w:outlineLvl w:val="3"/>
    </w:pPr>
    <w:rPr>
      <w:b/>
      <w:bCs/>
      <w:color w:val="D7780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2C4F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CAA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2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2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2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2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2B5"/>
    <w:rPr>
      <w:rFonts w:ascii="Century Gothic" w:eastAsiaTheme="minorHAnsi" w:hAnsi="Century Gothic"/>
      <w:b/>
      <w:bCs/>
      <w:color w:val="00A1AF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C52B5"/>
    <w:rPr>
      <w:rFonts w:ascii="Century Gothic" w:eastAsiaTheme="minorHAnsi" w:hAnsi="Century Gothic"/>
      <w:color w:val="00A1AF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C52B5"/>
    <w:rPr>
      <w:rFonts w:ascii="Century Gothic" w:eastAsiaTheme="minorHAnsi" w:hAnsi="Century Gothic"/>
      <w:color w:val="628A1A"/>
      <w:kern w:val="0"/>
      <w:sz w:val="21"/>
      <w:szCs w:val="21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C52B5"/>
    <w:rPr>
      <w:rFonts w:ascii="Calibri" w:eastAsiaTheme="minorHAnsi" w:hAnsi="Calibri"/>
      <w:b/>
      <w:bCs/>
      <w:color w:val="D77804"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D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DC1"/>
    <w:rPr>
      <w:rFonts w:eastAsia="Lucida Sans Unicode" w:cstheme="minorHAnsi"/>
      <w:kern w:val="1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A2D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DC1"/>
    <w:rPr>
      <w:rFonts w:eastAsia="Lucida Sans Unicode" w:cstheme="minorHAnsi"/>
      <w:kern w:val="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2D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DC1"/>
    <w:rPr>
      <w:rFonts w:eastAsia="Lucida Sans Unicode" w:cstheme="minorHAnsi"/>
      <w:kern w:val="1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A2DC1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C52B5"/>
    <w:rPr>
      <w:rFonts w:ascii="Century Gothic" w:hAnsi="Century Gothic" w:cs="Calibri"/>
      <w:b/>
      <w:bCs/>
      <w:color w:val="156176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C52B5"/>
    <w:rPr>
      <w:rFonts w:ascii="Century Gothic" w:eastAsiaTheme="minorHAnsi" w:hAnsi="Century Gothic" w:cs="Calibri"/>
      <w:b/>
      <w:bCs/>
      <w:color w:val="156176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BA2DC1"/>
    <w:rPr>
      <w:color w:val="3494B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A2DC1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DC1"/>
    <w:rPr>
      <w:rFonts w:eastAsia="Lucida Sans Unicode" w:cstheme="minorHAnsi"/>
      <w:b/>
      <w:bCs/>
      <w:kern w:val="1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D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DC1"/>
    <w:rPr>
      <w:rFonts w:ascii="Segoe UI" w:eastAsia="Lucida Sans Unicode" w:hAnsi="Segoe UI" w:cs="Segoe UI"/>
      <w:kern w:val="1"/>
      <w:sz w:val="18"/>
      <w:szCs w:val="18"/>
      <w14:ligatures w14:val="none"/>
    </w:rPr>
  </w:style>
  <w:style w:type="table" w:styleId="TableGrid">
    <w:name w:val="Table Grid"/>
    <w:basedOn w:val="TableNormal"/>
    <w:uiPriority w:val="59"/>
    <w:rsid w:val="00BA2DC1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80B28"/>
    <w:pPr>
      <w:numPr>
        <w:numId w:val="6"/>
      </w:numPr>
      <w:tabs>
        <w:tab w:val="center" w:pos="4680"/>
        <w:tab w:val="right" w:pos="9360"/>
      </w:tabs>
      <w:spacing w:after="120"/>
      <w:ind w:left="540" w:hanging="180"/>
    </w:pPr>
    <w:rPr>
      <w:rFonts w:asciiTheme="minorHAnsi" w:hAnsiTheme="minorHAnsi" w:cstheme="minorHAns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A2DC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2B5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2B5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2B5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2B5"/>
    <w:rPr>
      <w:rFonts w:eastAsiaTheme="majorEastAsia" w:cstheme="majorBidi"/>
      <w:color w:val="272727" w:themeColor="text1" w:themeTint="D8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F85"/>
    <w:rPr>
      <w:rFonts w:eastAsiaTheme="majorEastAsia" w:cstheme="majorBidi"/>
      <w:color w:val="2CAAB5" w:themeColor="accent1" w:themeShade="BF"/>
      <w:kern w:val="0"/>
    </w:rPr>
  </w:style>
  <w:style w:type="paragraph" w:styleId="Subtitle">
    <w:name w:val="Subtitle"/>
    <w:basedOn w:val="Normal"/>
    <w:next w:val="Normal"/>
    <w:link w:val="SubtitleChar"/>
    <w:uiPriority w:val="11"/>
    <w:rsid w:val="002C4F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F85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2C4F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F85"/>
    <w:rPr>
      <w:rFonts w:ascii="Calibri" w:eastAsiaTheme="minorHAnsi" w:hAnsi="Calibri"/>
      <w:i/>
      <w:iCs/>
      <w:color w:val="404040" w:themeColor="text1" w:themeTint="BF"/>
      <w:kern w:val="0"/>
    </w:rPr>
  </w:style>
  <w:style w:type="character" w:styleId="IntenseEmphasis">
    <w:name w:val="Intense Emphasis"/>
    <w:basedOn w:val="DefaultParagraphFont"/>
    <w:uiPriority w:val="21"/>
    <w:rsid w:val="002C4F85"/>
    <w:rPr>
      <w:i/>
      <w:iCs/>
      <w:color w:val="2CAA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2C4F85"/>
    <w:pPr>
      <w:pBdr>
        <w:top w:val="single" w:sz="4" w:space="10" w:color="2CAAB5" w:themeColor="accent1" w:themeShade="BF"/>
        <w:bottom w:val="single" w:sz="4" w:space="10" w:color="2CAAB5" w:themeColor="accent1" w:themeShade="BF"/>
      </w:pBdr>
      <w:spacing w:before="360" w:after="360"/>
      <w:ind w:left="864" w:right="864"/>
      <w:jc w:val="center"/>
    </w:pPr>
    <w:rPr>
      <w:i/>
      <w:iCs/>
      <w:color w:val="2CAA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F85"/>
    <w:rPr>
      <w:rFonts w:ascii="Calibri" w:eastAsiaTheme="minorHAnsi" w:hAnsi="Calibri"/>
      <w:i/>
      <w:iCs/>
      <w:color w:val="2CAAB5" w:themeColor="accent1" w:themeShade="BF"/>
      <w:kern w:val="0"/>
    </w:rPr>
  </w:style>
  <w:style w:type="character" w:styleId="IntenseReference">
    <w:name w:val="Intense Reference"/>
    <w:basedOn w:val="DefaultParagraphFont"/>
    <w:uiPriority w:val="32"/>
    <w:rsid w:val="002C4F85"/>
    <w:rPr>
      <w:b/>
      <w:bCs/>
      <w:smallCaps/>
      <w:color w:val="2CAAB5" w:themeColor="accent1" w:themeShade="BF"/>
      <w:spacing w:val="5"/>
    </w:rPr>
  </w:style>
  <w:style w:type="paragraph" w:customStyle="1" w:styleId="ListParagraphLevel">
    <w:name w:val="List Paragraph Level"/>
    <w:basedOn w:val="ListParagraph"/>
    <w:link w:val="ListParagraphLevelChar"/>
    <w:qFormat/>
    <w:rsid w:val="001A2A08"/>
    <w:pPr>
      <w:numPr>
        <w:ilvl w:val="1"/>
      </w:numPr>
      <w:ind w:left="1080"/>
    </w:pPr>
    <w:rPr>
      <w:b w:val="0"/>
      <w:bCs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A2A08"/>
    <w:rPr>
      <w:rFonts w:eastAsiaTheme="minorHAnsi" w:cstheme="minorHAnsi"/>
      <w:b/>
      <w:bCs/>
      <w:kern w:val="0"/>
    </w:rPr>
  </w:style>
  <w:style w:type="character" w:customStyle="1" w:styleId="ListParagraphLevelChar">
    <w:name w:val="List Paragraph Level Char"/>
    <w:basedOn w:val="ListParagraphChar"/>
    <w:link w:val="ListParagraphLevel"/>
    <w:rsid w:val="001A2A08"/>
    <w:rPr>
      <w:rFonts w:eastAsiaTheme="minorHAnsi" w:cstheme="minorHAnsi"/>
      <w:b w:val="0"/>
      <w:bCs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runswick Color Palette">
      <a:dk1>
        <a:sysClr val="windowText" lastClr="000000"/>
      </a:dk1>
      <a:lt1>
        <a:sysClr val="window" lastClr="FFFFFF"/>
      </a:lt1>
      <a:dk2>
        <a:srgbClr val="00A1AF"/>
      </a:dk2>
      <a:lt2>
        <a:srgbClr val="156176"/>
      </a:lt2>
      <a:accent1>
        <a:srgbClr val="58CCD6"/>
      </a:accent1>
      <a:accent2>
        <a:srgbClr val="D77804"/>
      </a:accent2>
      <a:accent3>
        <a:srgbClr val="F5A706"/>
      </a:accent3>
      <a:accent4>
        <a:srgbClr val="FFBC36"/>
      </a:accent4>
      <a:accent5>
        <a:srgbClr val="628A1A"/>
      </a:accent5>
      <a:accent6>
        <a:srgbClr val="93D50A"/>
      </a:accent6>
      <a:hlink>
        <a:srgbClr val="3494B6"/>
      </a:hlink>
      <a:folHlink>
        <a:srgbClr val="B77D04"/>
      </a:folHlink>
    </a:clrScheme>
    <a:fontScheme name="Custom 1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Brunswick County</dc:creator>
  <cp:keywords/>
  <dc:description/>
  <cp:lastModifiedBy>Olivia Jarvis</cp:lastModifiedBy>
  <cp:revision>5</cp:revision>
  <cp:lastPrinted>2025-02-06T18:44:00Z</cp:lastPrinted>
  <dcterms:created xsi:type="dcterms:W3CDTF">2025-06-30T13:42:00Z</dcterms:created>
  <dcterms:modified xsi:type="dcterms:W3CDTF">2025-06-30T16:06:00Z</dcterms:modified>
</cp:coreProperties>
</file>